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9F" w:rsidRDefault="00BD3A9F" w:rsidP="00671F80">
      <w:pPr>
        <w:ind w:left="0"/>
        <w:rPr>
          <w:lang w:eastAsia="nl-NL"/>
        </w:rPr>
      </w:pPr>
      <w:r>
        <w:rPr>
          <w:lang w:eastAsia="nl-NL"/>
        </w:rPr>
        <w:t>Ik blijf hier!</w:t>
      </w:r>
    </w:p>
    <w:p w:rsidR="00671F80" w:rsidRDefault="00BD3A9F" w:rsidP="00671F80">
      <w:pPr>
        <w:ind w:left="0"/>
        <w:rPr>
          <w:lang w:eastAsia="nl-NL"/>
        </w:rPr>
      </w:pPr>
      <w:r>
        <w:rPr>
          <w:lang w:eastAsia="nl-NL"/>
        </w:rPr>
        <w:t>Herhalen en meer oefenen…</w:t>
      </w:r>
    </w:p>
    <w:p w:rsidR="00BD3A9F" w:rsidRPr="00EA3635" w:rsidRDefault="00BD3A9F" w:rsidP="00671F80">
      <w:pPr>
        <w:ind w:left="0"/>
        <w:rPr>
          <w:lang w:eastAsia="nl-NL"/>
        </w:rPr>
      </w:pPr>
    </w:p>
    <w:p w:rsidR="006D2506" w:rsidRPr="00E529C6" w:rsidRDefault="006D2506" w:rsidP="006D2506">
      <w:pPr>
        <w:ind w:left="0"/>
        <w:rPr>
          <w:u w:val="single"/>
          <w:lang w:eastAsia="nl-NL"/>
        </w:rPr>
      </w:pPr>
      <w:r w:rsidRPr="00E529C6">
        <w:rPr>
          <w:u w:val="single"/>
          <w:lang w:eastAsia="nl-NL"/>
        </w:rPr>
        <w:t>Opdracht</w:t>
      </w:r>
      <w:r w:rsidRPr="00E529C6">
        <w:rPr>
          <w:u w:val="single"/>
          <w:lang w:eastAsia="nl-NL"/>
        </w:rPr>
        <w:t xml:space="preserve"> 1</w:t>
      </w:r>
      <w:r w:rsidRPr="00E529C6">
        <w:rPr>
          <w:u w:val="single"/>
          <w:lang w:eastAsia="nl-NL"/>
        </w:rPr>
        <w:t xml:space="preserve">: </w:t>
      </w:r>
      <w:r w:rsidRPr="00E529C6">
        <w:rPr>
          <w:u w:val="single"/>
          <w:lang w:eastAsia="nl-NL"/>
        </w:rPr>
        <w:t>Ontwikkelingsfase</w:t>
      </w: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 xml:space="preserve">De bedoeling van deze taak is om in je eigen omgeving op zoek te gaan naar voorbeelden die de theorie ontwikkelingsfase mooi weergeven. </w:t>
      </w: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 xml:space="preserve"> </w:t>
      </w: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 xml:space="preserve">Haal hiervoor inspiratie uit je stageplaats, vrienden, familie en jezelf. </w:t>
      </w:r>
    </w:p>
    <w:p w:rsidR="006D2506" w:rsidRDefault="006D2506" w:rsidP="006D2506">
      <w:pPr>
        <w:ind w:left="0"/>
        <w:rPr>
          <w:lang w:eastAsia="nl-NL"/>
        </w:rPr>
      </w:pPr>
    </w:p>
    <w:p w:rsidR="006D2506" w:rsidRDefault="006D2506" w:rsidP="006D2506">
      <w:pPr>
        <w:ind w:left="0"/>
        <w:rPr>
          <w:lang w:eastAsia="nl-NL"/>
        </w:rPr>
      </w:pPr>
      <w:r>
        <w:rPr>
          <w:lang w:eastAsia="nl-NL"/>
        </w:rPr>
        <w:t>Geef twee voorbeelden van mensen uit je stage of sociale omgeving bij wie de ontwikkelingsaspecten merkbaar zijn. Beantwoord volgende vragen inzake deze personen: - In welke fase bevindt hij/zij zich? - Hoe merk je dit</w:t>
      </w:r>
      <w:r w:rsidR="00E529C6">
        <w:rPr>
          <w:lang w:eastAsia="nl-NL"/>
        </w:rPr>
        <w:t>?</w:t>
      </w:r>
    </w:p>
    <w:p w:rsidR="00E529C6" w:rsidRDefault="00E529C6" w:rsidP="006D2506">
      <w:pPr>
        <w:ind w:left="0"/>
        <w:rPr>
          <w:lang w:eastAsia="nl-NL"/>
        </w:rPr>
      </w:pPr>
    </w:p>
    <w:p w:rsidR="00E529C6" w:rsidRPr="003905AA" w:rsidRDefault="003905AA" w:rsidP="006D2506">
      <w:pPr>
        <w:ind w:left="0"/>
        <w:rPr>
          <w:color w:val="00B050"/>
          <w:lang w:eastAsia="nl-NL"/>
        </w:rPr>
      </w:pPr>
      <w:r w:rsidRPr="003905AA">
        <w:rPr>
          <w:color w:val="00B050"/>
          <w:lang w:eastAsia="nl-NL"/>
        </w:rPr>
        <w:t>De juiste fase bij de leeftijd met een concrete beschrijving die erbij past.</w:t>
      </w: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</w:p>
    <w:p w:rsidR="00E529C6" w:rsidRDefault="00E529C6" w:rsidP="006D2506">
      <w:pPr>
        <w:ind w:left="0"/>
        <w:rPr>
          <w:u w:val="single"/>
          <w:lang w:eastAsia="nl-NL"/>
        </w:rPr>
      </w:pPr>
      <w:bookmarkStart w:id="0" w:name="_GoBack"/>
      <w:bookmarkEnd w:id="0"/>
    </w:p>
    <w:p w:rsidR="00E529C6" w:rsidRDefault="00E529C6" w:rsidP="006D2506">
      <w:pPr>
        <w:ind w:left="0"/>
        <w:rPr>
          <w:u w:val="single"/>
          <w:lang w:eastAsia="nl-NL"/>
        </w:rPr>
      </w:pPr>
    </w:p>
    <w:p w:rsidR="006D2506" w:rsidRDefault="006D2506" w:rsidP="00671F80">
      <w:pPr>
        <w:ind w:left="0"/>
        <w:rPr>
          <w:u w:val="single"/>
          <w:lang w:eastAsia="nl-NL"/>
        </w:rPr>
      </w:pPr>
    </w:p>
    <w:p w:rsidR="00EF3DB9" w:rsidRDefault="00EF3DB9" w:rsidP="00671F80">
      <w:pPr>
        <w:ind w:left="0"/>
        <w:rPr>
          <w:u w:val="single"/>
          <w:lang w:eastAsia="nl-NL"/>
        </w:rPr>
      </w:pPr>
      <w:r>
        <w:rPr>
          <w:u w:val="single"/>
          <w:lang w:eastAsia="nl-NL"/>
        </w:rPr>
        <w:t xml:space="preserve">Opdracht </w:t>
      </w:r>
      <w:r w:rsidR="00E529C6">
        <w:rPr>
          <w:u w:val="single"/>
          <w:lang w:eastAsia="nl-NL"/>
        </w:rPr>
        <w:t>2</w:t>
      </w:r>
      <w:r>
        <w:rPr>
          <w:u w:val="single"/>
          <w:lang w:eastAsia="nl-NL"/>
        </w:rPr>
        <w:t>:</w:t>
      </w:r>
      <w:r w:rsidR="00E529C6">
        <w:rPr>
          <w:u w:val="single"/>
          <w:lang w:eastAsia="nl-NL"/>
        </w:rPr>
        <w:t xml:space="preserve"> Ontwikkelingsaspecten</w:t>
      </w:r>
    </w:p>
    <w:p w:rsidR="00EF3DB9" w:rsidRDefault="00EF3DB9" w:rsidP="00671F80">
      <w:pPr>
        <w:ind w:left="0"/>
        <w:rPr>
          <w:u w:val="single"/>
          <w:lang w:eastAsia="nl-NL"/>
        </w:rPr>
      </w:pPr>
    </w:p>
    <w:p w:rsidR="005E3EE6" w:rsidRDefault="00EF3DB9" w:rsidP="00671F80">
      <w:pPr>
        <w:ind w:left="0"/>
        <w:rPr>
          <w:lang w:eastAsia="nl-NL"/>
        </w:rPr>
      </w:pPr>
      <w:r>
        <w:rPr>
          <w:lang w:eastAsia="nl-NL"/>
        </w:rPr>
        <w:t xml:space="preserve">In de theorie kun je lezen dat er 3 hoofdontwikkelingsaspecten zijn binnen de ontwikkelingspsychologie. </w:t>
      </w:r>
      <w:r w:rsidR="005E3EE6">
        <w:rPr>
          <w:lang w:eastAsia="nl-NL"/>
        </w:rPr>
        <w:t>Deze zie je hieronder in het schema.</w:t>
      </w:r>
    </w:p>
    <w:p w:rsidR="005E3EE6" w:rsidRDefault="005E3EE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Zet de volgende woorden bij het juiste ontwikkelingsaspect.</w:t>
      </w: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Lichaam leren kennen – vermogen tot denken – zintuiglijke ontwikkeling – sociale omgang – vertrouwensband – grove en fijne motoriek – taalontwikkeling – hechting – acceptatie - lustbeleving</w:t>
      </w:r>
    </w:p>
    <w:p w:rsidR="005E3EE6" w:rsidRDefault="005E3EE6" w:rsidP="00671F80">
      <w:pPr>
        <w:ind w:left="0"/>
        <w:rPr>
          <w:lang w:eastAsia="nl-NL"/>
        </w:rPr>
      </w:pPr>
    </w:p>
    <w:tbl>
      <w:tblPr>
        <w:tblStyle w:val="Gemiddeldraster1-accent3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5E3EE6" w:rsidTr="006D2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5E3EE6" w:rsidRDefault="005E3EE6" w:rsidP="00671F80">
            <w:pPr>
              <w:ind w:left="0"/>
              <w:rPr>
                <w:lang w:eastAsia="nl-NL"/>
              </w:rPr>
            </w:pPr>
            <w:r>
              <w:rPr>
                <w:lang w:eastAsia="nl-NL"/>
              </w:rPr>
              <w:t>Lichamelijke ontwikkeling</w:t>
            </w:r>
          </w:p>
        </w:tc>
        <w:tc>
          <w:tcPr>
            <w:tcW w:w="4583" w:type="dxa"/>
          </w:tcPr>
          <w:p w:rsidR="005E3EE6" w:rsidRPr="00F0187B" w:rsidRDefault="00F0187B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  <w:r w:rsidRPr="00F0187B">
              <w:rPr>
                <w:i/>
                <w:iCs/>
                <w:color w:val="00B050"/>
                <w:szCs w:val="20"/>
              </w:rPr>
              <w:t>zintuiglijke ontwikkeling - grove en fijne motoriek</w:t>
            </w:r>
          </w:p>
          <w:p w:rsidR="00E529C6" w:rsidRPr="00F0187B" w:rsidRDefault="00F0187B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  <w:r w:rsidRPr="00F0187B">
              <w:rPr>
                <w:i/>
                <w:iCs/>
                <w:color w:val="00B050"/>
                <w:szCs w:val="20"/>
              </w:rPr>
              <w:t>lichaam leren kennen - lustbeleving</w:t>
            </w:r>
          </w:p>
          <w:p w:rsidR="00E529C6" w:rsidRPr="00F0187B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</w:tc>
      </w:tr>
      <w:tr w:rsidR="005E3EE6" w:rsidTr="006D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5E3EE6" w:rsidRDefault="005E3EE6" w:rsidP="00671F80">
            <w:pPr>
              <w:ind w:left="0"/>
              <w:rPr>
                <w:lang w:eastAsia="nl-NL"/>
              </w:rPr>
            </w:pPr>
            <w:r>
              <w:rPr>
                <w:lang w:eastAsia="nl-NL"/>
              </w:rPr>
              <w:t>Cognitieve ontwikkeling</w:t>
            </w:r>
          </w:p>
        </w:tc>
        <w:tc>
          <w:tcPr>
            <w:tcW w:w="4583" w:type="dxa"/>
          </w:tcPr>
          <w:p w:rsidR="005E3EE6" w:rsidRPr="00F0187B" w:rsidRDefault="005E3EE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F0187B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  <w:r w:rsidRPr="00F0187B">
              <w:rPr>
                <w:i/>
                <w:iCs/>
                <w:color w:val="00B050"/>
                <w:szCs w:val="20"/>
              </w:rPr>
              <w:t>vermogen tot denken - taalontwikkeling</w:t>
            </w:r>
          </w:p>
          <w:p w:rsidR="00E529C6" w:rsidRPr="00F0187B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</w:tc>
      </w:tr>
      <w:tr w:rsidR="005E3EE6" w:rsidTr="006D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5E3EE6" w:rsidRDefault="005E3EE6" w:rsidP="00671F80">
            <w:pPr>
              <w:ind w:left="0"/>
              <w:rPr>
                <w:lang w:eastAsia="nl-NL"/>
              </w:rPr>
            </w:pPr>
            <w:r>
              <w:rPr>
                <w:lang w:eastAsia="nl-NL"/>
              </w:rPr>
              <w:t>Sociaal affectieve ontwikkeling</w:t>
            </w:r>
          </w:p>
        </w:tc>
        <w:tc>
          <w:tcPr>
            <w:tcW w:w="4583" w:type="dxa"/>
          </w:tcPr>
          <w:p w:rsidR="005E3EE6" w:rsidRPr="00F0187B" w:rsidRDefault="00F0187B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  <w:r w:rsidRPr="00F0187B">
              <w:rPr>
                <w:i/>
                <w:iCs/>
                <w:color w:val="00B050"/>
                <w:szCs w:val="20"/>
              </w:rPr>
              <w:t>vertrouwensband - hechting</w:t>
            </w:r>
          </w:p>
          <w:p w:rsidR="00E529C6" w:rsidRPr="00F0187B" w:rsidRDefault="00F0187B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  <w:r w:rsidRPr="00F0187B">
              <w:rPr>
                <w:i/>
                <w:iCs/>
                <w:color w:val="00B050"/>
                <w:szCs w:val="20"/>
              </w:rPr>
              <w:t>sociale omgang - acceptatie</w:t>
            </w:r>
          </w:p>
          <w:p w:rsidR="00E529C6" w:rsidRPr="00F0187B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  <w:p w:rsidR="00E529C6" w:rsidRPr="00F0187B" w:rsidRDefault="00E529C6" w:rsidP="00671F8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lang w:eastAsia="nl-NL"/>
              </w:rPr>
            </w:pPr>
          </w:p>
        </w:tc>
      </w:tr>
    </w:tbl>
    <w:p w:rsidR="00EF3DB9" w:rsidRPr="00E529C6" w:rsidRDefault="005E3EE6" w:rsidP="00671F80">
      <w:pPr>
        <w:ind w:left="0"/>
        <w:rPr>
          <w:lang w:eastAsia="nl-NL"/>
        </w:rPr>
      </w:pPr>
      <w:r>
        <w:rPr>
          <w:u w:val="single"/>
          <w:lang w:eastAsia="nl-NL"/>
        </w:rPr>
        <w:lastRenderedPageBreak/>
        <w:t>Opdracht</w:t>
      </w:r>
      <w:r w:rsidR="00E529C6">
        <w:rPr>
          <w:u w:val="single"/>
          <w:lang w:eastAsia="nl-NL"/>
        </w:rPr>
        <w:t xml:space="preserve"> 3</w:t>
      </w:r>
      <w:r>
        <w:rPr>
          <w:u w:val="single"/>
          <w:lang w:eastAsia="nl-NL"/>
        </w:rPr>
        <w:t>: Sociaal-affectieve ontwikkeling</w:t>
      </w:r>
    </w:p>
    <w:p w:rsidR="005E3EE6" w:rsidRDefault="005E3EE6" w:rsidP="00671F80">
      <w:pPr>
        <w:ind w:left="0"/>
        <w:rPr>
          <w:lang w:eastAsia="nl-NL"/>
        </w:rPr>
      </w:pPr>
      <w:r w:rsidRPr="005E3EE6">
        <w:rPr>
          <w:lang w:eastAsia="nl-NL"/>
        </w:rPr>
        <w:t>V</w:t>
      </w:r>
      <w:r>
        <w:rPr>
          <w:lang w:eastAsia="nl-NL"/>
        </w:rPr>
        <w:t xml:space="preserve">ul de onderstaande </w:t>
      </w:r>
      <w:proofErr w:type="spellStart"/>
      <w:r>
        <w:rPr>
          <w:lang w:eastAsia="nl-NL"/>
        </w:rPr>
        <w:t>mindmap</w:t>
      </w:r>
      <w:proofErr w:type="spellEnd"/>
      <w:r>
        <w:rPr>
          <w:lang w:eastAsia="nl-NL"/>
        </w:rPr>
        <w:t xml:space="preserve"> aan met de juiste begrippen uit de theorie.</w:t>
      </w:r>
    </w:p>
    <w:p w:rsidR="005E3EE6" w:rsidRDefault="005E3EE6" w:rsidP="00671F80">
      <w:pPr>
        <w:ind w:left="0"/>
        <w:rPr>
          <w:lang w:eastAsia="nl-NL"/>
        </w:rPr>
      </w:pPr>
    </w:p>
    <w:p w:rsidR="00F0187B" w:rsidRPr="00F0187B" w:rsidRDefault="00F0187B" w:rsidP="00F0187B">
      <w:pPr>
        <w:pStyle w:val="Default"/>
        <w:rPr>
          <w:color w:val="00B050"/>
          <w:sz w:val="22"/>
          <w:szCs w:val="20"/>
        </w:rPr>
      </w:pPr>
      <w:r w:rsidRPr="00F0187B">
        <w:rPr>
          <w:i/>
          <w:iCs/>
          <w:color w:val="00B050"/>
          <w:sz w:val="22"/>
          <w:szCs w:val="20"/>
        </w:rPr>
        <w:t xml:space="preserve">begrippen die de studenten zouden in kunnen vullen zijn: emoties, gevoelens, hechting, geborgenheid, vertrouwen, blijdschap, verdriet, levenstaak, sociaal-emotioneel </w:t>
      </w:r>
    </w:p>
    <w:p w:rsidR="00E529C6" w:rsidRPr="00F0187B" w:rsidRDefault="00E529C6" w:rsidP="00671F80">
      <w:pPr>
        <w:ind w:left="0"/>
        <w:rPr>
          <w:color w:val="00B050"/>
          <w:sz w:val="28"/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Pr="005E3EE6" w:rsidRDefault="005E3EE6" w:rsidP="00671F80">
      <w:pPr>
        <w:ind w:left="0"/>
        <w:rPr>
          <w:u w:val="single"/>
          <w:lang w:eastAsia="nl-NL"/>
        </w:rPr>
      </w:pPr>
      <w:r w:rsidRPr="005E3EE6">
        <w:rPr>
          <w:u w:val="single"/>
          <w:lang w:eastAsia="nl-NL"/>
        </w:rPr>
        <w:t>Opdracht</w:t>
      </w:r>
      <w:r w:rsidR="00E529C6">
        <w:rPr>
          <w:u w:val="single"/>
          <w:lang w:eastAsia="nl-NL"/>
        </w:rPr>
        <w:t xml:space="preserve"> 4</w:t>
      </w:r>
      <w:r w:rsidRPr="005E3EE6">
        <w:rPr>
          <w:u w:val="single"/>
          <w:lang w:eastAsia="nl-NL"/>
        </w:rPr>
        <w:t>: Motoriek</w:t>
      </w: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Vertel in eigen woorden wat het verschil is tussen de grove en de fijne motoriek.</w:t>
      </w:r>
    </w:p>
    <w:p w:rsidR="005E3EE6" w:rsidRDefault="005E3EE6" w:rsidP="00671F80">
      <w:pPr>
        <w:ind w:left="0"/>
        <w:rPr>
          <w:lang w:eastAsia="nl-NL"/>
        </w:rPr>
      </w:pPr>
    </w:p>
    <w:p w:rsidR="00E529C6" w:rsidRPr="00F0187B" w:rsidRDefault="00F0187B" w:rsidP="00671F80">
      <w:pPr>
        <w:ind w:left="0"/>
        <w:rPr>
          <w:color w:val="00B050"/>
          <w:lang w:eastAsia="nl-NL"/>
        </w:rPr>
      </w:pPr>
      <w:r w:rsidRPr="00F0187B">
        <w:rPr>
          <w:i/>
          <w:iCs/>
          <w:color w:val="00B050"/>
          <w:sz w:val="20"/>
          <w:szCs w:val="20"/>
        </w:rPr>
        <w:t>In de trant van dat de grove motoriek gestuurd wordt vanuit de romp en de fijne motoriek vanuit de ledematen.</w:t>
      </w:r>
    </w:p>
    <w:p w:rsidR="00E529C6" w:rsidRDefault="00E529C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Noem drie activiteiten waarbij de grove motoriek wordt gebruikt.</w:t>
      </w:r>
    </w:p>
    <w:p w:rsidR="00F0187B" w:rsidRPr="00F0187B" w:rsidRDefault="00F0187B" w:rsidP="00F0187B">
      <w:pPr>
        <w:pStyle w:val="Default"/>
        <w:rPr>
          <w:color w:val="00B050"/>
          <w:sz w:val="22"/>
          <w:szCs w:val="20"/>
        </w:rPr>
      </w:pPr>
      <w:r w:rsidRPr="00F0187B">
        <w:rPr>
          <w:i/>
          <w:iCs/>
          <w:color w:val="00B050"/>
          <w:sz w:val="22"/>
          <w:szCs w:val="20"/>
        </w:rPr>
        <w:t>L</w:t>
      </w:r>
      <w:r w:rsidRPr="00F0187B">
        <w:rPr>
          <w:i/>
          <w:iCs/>
          <w:color w:val="00B050"/>
          <w:sz w:val="22"/>
          <w:szCs w:val="20"/>
        </w:rPr>
        <w:t xml:space="preserve">open, staan, zitten. </w:t>
      </w:r>
    </w:p>
    <w:p w:rsidR="005E3EE6" w:rsidRPr="00F0187B" w:rsidRDefault="005E3EE6" w:rsidP="00671F80">
      <w:pPr>
        <w:ind w:left="0"/>
        <w:rPr>
          <w:color w:val="00B050"/>
          <w:sz w:val="28"/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Noem drie activiteiten waarbij de fijne motoriek wordt gebruikt.</w:t>
      </w:r>
    </w:p>
    <w:p w:rsidR="00F0187B" w:rsidRPr="00F0187B" w:rsidRDefault="00F0187B" w:rsidP="00F0187B">
      <w:pPr>
        <w:pStyle w:val="Default"/>
        <w:rPr>
          <w:color w:val="00B050"/>
          <w:sz w:val="22"/>
          <w:szCs w:val="20"/>
        </w:rPr>
      </w:pPr>
      <w:r w:rsidRPr="00F0187B">
        <w:rPr>
          <w:i/>
          <w:iCs/>
          <w:color w:val="00B050"/>
          <w:sz w:val="22"/>
          <w:szCs w:val="20"/>
        </w:rPr>
        <w:t xml:space="preserve">Schrijven, iets oppakken, tekenen, eten, wijzen, etc. </w:t>
      </w:r>
    </w:p>
    <w:p w:rsidR="00E529C6" w:rsidRDefault="00E529C6" w:rsidP="00671F80">
      <w:pPr>
        <w:ind w:left="0"/>
        <w:rPr>
          <w:lang w:eastAsia="nl-NL"/>
        </w:rPr>
      </w:pPr>
    </w:p>
    <w:p w:rsidR="00E529C6" w:rsidRDefault="00E529C6" w:rsidP="00671F80">
      <w:pPr>
        <w:ind w:left="0"/>
        <w:rPr>
          <w:lang w:eastAsia="nl-NL"/>
        </w:rPr>
      </w:pPr>
    </w:p>
    <w:p w:rsidR="005E3EE6" w:rsidRPr="00E529C6" w:rsidRDefault="005E3EE6" w:rsidP="00671F80">
      <w:pPr>
        <w:ind w:left="0"/>
        <w:rPr>
          <w:u w:val="single"/>
          <w:lang w:eastAsia="nl-NL"/>
        </w:rPr>
      </w:pPr>
      <w:r w:rsidRPr="00E529C6">
        <w:rPr>
          <w:u w:val="single"/>
          <w:lang w:eastAsia="nl-NL"/>
        </w:rPr>
        <w:t>Opdracht</w:t>
      </w:r>
      <w:r w:rsidR="00E529C6" w:rsidRPr="00E529C6">
        <w:rPr>
          <w:u w:val="single"/>
          <w:lang w:eastAsia="nl-NL"/>
        </w:rPr>
        <w:t xml:space="preserve"> 5</w:t>
      </w:r>
      <w:r w:rsidRPr="00E529C6">
        <w:rPr>
          <w:u w:val="single"/>
          <w:lang w:eastAsia="nl-NL"/>
        </w:rPr>
        <w:t>: Cognitieve ontwikkeling</w:t>
      </w: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Wat wordt bedoeld met cognitieve ontwikkeling?</w:t>
      </w:r>
    </w:p>
    <w:p w:rsidR="00E529C6" w:rsidRPr="00F0187B" w:rsidRDefault="00E529C6" w:rsidP="00671F80">
      <w:pPr>
        <w:ind w:left="0"/>
        <w:rPr>
          <w:color w:val="00B050"/>
          <w:sz w:val="28"/>
          <w:lang w:eastAsia="nl-NL"/>
        </w:rPr>
      </w:pPr>
    </w:p>
    <w:p w:rsidR="00F0187B" w:rsidRPr="00F0187B" w:rsidRDefault="00F0187B" w:rsidP="00F0187B">
      <w:pPr>
        <w:pStyle w:val="Default"/>
        <w:rPr>
          <w:color w:val="00B050"/>
          <w:sz w:val="22"/>
          <w:szCs w:val="20"/>
        </w:rPr>
      </w:pPr>
      <w:r w:rsidRPr="00F0187B">
        <w:rPr>
          <w:i/>
          <w:iCs/>
          <w:color w:val="00B050"/>
          <w:sz w:val="22"/>
          <w:szCs w:val="20"/>
        </w:rPr>
        <w:t xml:space="preserve">Het vermogen om te kunnen denken, onthouden en leren. </w:t>
      </w:r>
    </w:p>
    <w:p w:rsidR="005E3EE6" w:rsidRDefault="005E3EE6" w:rsidP="00671F80">
      <w:pPr>
        <w:ind w:left="0"/>
        <w:rPr>
          <w:lang w:eastAsia="nl-NL"/>
        </w:rPr>
      </w:pPr>
    </w:p>
    <w:p w:rsidR="005E3EE6" w:rsidRDefault="005E3EE6" w:rsidP="00671F80">
      <w:pPr>
        <w:ind w:left="0"/>
        <w:rPr>
          <w:lang w:eastAsia="nl-NL"/>
        </w:rPr>
      </w:pPr>
      <w:r>
        <w:rPr>
          <w:lang w:eastAsia="nl-NL"/>
        </w:rPr>
        <w:t>Lees de volgende stellingen en geef aan of ze waar of niet waar zijn.</w:t>
      </w:r>
    </w:p>
    <w:p w:rsidR="00F0187B" w:rsidRPr="00F0187B" w:rsidRDefault="005E3EE6" w:rsidP="005E3EE6">
      <w:pPr>
        <w:pStyle w:val="Lijstalinea"/>
        <w:numPr>
          <w:ilvl w:val="0"/>
          <w:numId w:val="9"/>
        </w:numPr>
        <w:rPr>
          <w:color w:val="00B050"/>
          <w:lang w:eastAsia="nl-NL"/>
        </w:rPr>
      </w:pPr>
      <w:r>
        <w:rPr>
          <w:lang w:eastAsia="nl-NL"/>
        </w:rPr>
        <w:t xml:space="preserve">Vanaf de geboorte leert de baby zijn taal te ontwikkelen. </w:t>
      </w:r>
      <w:r w:rsidR="00E529C6">
        <w:rPr>
          <w:lang w:eastAsia="nl-NL"/>
        </w:rPr>
        <w:t xml:space="preserve">    </w:t>
      </w:r>
      <w:r w:rsidR="00F0187B">
        <w:rPr>
          <w:lang w:eastAsia="nl-NL"/>
        </w:rPr>
        <w:t xml:space="preserve"> </w:t>
      </w:r>
      <w:r w:rsidR="00E529C6">
        <w:rPr>
          <w:lang w:eastAsia="nl-NL"/>
        </w:rPr>
        <w:t xml:space="preserve"> </w:t>
      </w:r>
      <w:r w:rsidR="00F0187B" w:rsidRPr="00F0187B">
        <w:rPr>
          <w:color w:val="00B050"/>
          <w:sz w:val="20"/>
          <w:lang w:eastAsia="nl-NL"/>
        </w:rPr>
        <w:t xml:space="preserve">WAAR </w:t>
      </w:r>
    </w:p>
    <w:p w:rsidR="005E3EE6" w:rsidRDefault="00F0187B" w:rsidP="005E3EE6">
      <w:pPr>
        <w:pStyle w:val="Lijstalinea"/>
        <w:numPr>
          <w:ilvl w:val="0"/>
          <w:numId w:val="9"/>
        </w:numPr>
        <w:rPr>
          <w:lang w:eastAsia="nl-NL"/>
        </w:rPr>
      </w:pPr>
      <w:r>
        <w:rPr>
          <w:lang w:eastAsia="nl-NL"/>
        </w:rPr>
        <w:t xml:space="preserve"> </w:t>
      </w:r>
      <w:r w:rsidR="005E3EE6">
        <w:rPr>
          <w:lang w:eastAsia="nl-NL"/>
        </w:rPr>
        <w:t>Schrijven en lezen vallen onder de taalontwikkeling.</w:t>
      </w:r>
      <w:r w:rsidR="005E3EE6" w:rsidRPr="005E3EE6">
        <w:rPr>
          <w:lang w:eastAsia="nl-NL"/>
        </w:rPr>
        <w:t xml:space="preserve"> </w:t>
      </w:r>
      <w:r w:rsidR="00E529C6">
        <w:rPr>
          <w:lang w:eastAsia="nl-NL"/>
        </w:rPr>
        <w:t xml:space="preserve">            </w:t>
      </w:r>
      <w:r w:rsidR="005E3EE6" w:rsidRPr="00F0187B">
        <w:rPr>
          <w:color w:val="00B050"/>
          <w:sz w:val="20"/>
          <w:lang w:eastAsia="nl-NL"/>
        </w:rPr>
        <w:t xml:space="preserve">WAAR </w:t>
      </w:r>
    </w:p>
    <w:p w:rsidR="005E3EE6" w:rsidRPr="00E529C6" w:rsidRDefault="005E3EE6" w:rsidP="005E3EE6">
      <w:pPr>
        <w:pStyle w:val="Lijstalinea"/>
        <w:numPr>
          <w:ilvl w:val="0"/>
          <w:numId w:val="9"/>
        </w:numPr>
        <w:rPr>
          <w:sz w:val="20"/>
          <w:lang w:eastAsia="nl-NL"/>
        </w:rPr>
      </w:pPr>
      <w:r>
        <w:rPr>
          <w:lang w:eastAsia="nl-NL"/>
        </w:rPr>
        <w:t>De taalontwikkeling valt onder de zintuiglijke ontwikkeling.</w:t>
      </w:r>
      <w:r w:rsidRPr="005E3EE6">
        <w:rPr>
          <w:lang w:eastAsia="nl-NL"/>
        </w:rPr>
        <w:t xml:space="preserve"> </w:t>
      </w:r>
      <w:r w:rsidR="00E529C6">
        <w:rPr>
          <w:lang w:eastAsia="nl-NL"/>
        </w:rPr>
        <w:t xml:space="preserve">   </w:t>
      </w:r>
      <w:r w:rsidRPr="00F0187B">
        <w:rPr>
          <w:color w:val="00B050"/>
          <w:sz w:val="20"/>
          <w:lang w:eastAsia="nl-NL"/>
        </w:rPr>
        <w:t>NIET WAAR</w:t>
      </w:r>
    </w:p>
    <w:p w:rsidR="005E3EE6" w:rsidRPr="00E529C6" w:rsidRDefault="005E3EE6" w:rsidP="005E3EE6">
      <w:pPr>
        <w:pStyle w:val="Lijstalinea"/>
        <w:numPr>
          <w:ilvl w:val="0"/>
          <w:numId w:val="9"/>
        </w:numPr>
        <w:rPr>
          <w:sz w:val="20"/>
          <w:lang w:eastAsia="nl-NL"/>
        </w:rPr>
      </w:pPr>
      <w:r>
        <w:rPr>
          <w:lang w:eastAsia="nl-NL"/>
        </w:rPr>
        <w:t>Het kunnen leren valt niet onder de cognitieve ontwikkeling.</w:t>
      </w:r>
      <w:r w:rsidRPr="005E3EE6">
        <w:rPr>
          <w:lang w:eastAsia="nl-NL"/>
        </w:rPr>
        <w:t xml:space="preserve"> </w:t>
      </w:r>
      <w:r w:rsidRPr="00F0187B">
        <w:rPr>
          <w:color w:val="00B050"/>
          <w:sz w:val="20"/>
          <w:lang w:eastAsia="nl-NL"/>
        </w:rPr>
        <w:t>NIET WAAR</w:t>
      </w:r>
    </w:p>
    <w:p w:rsidR="006D2506" w:rsidRDefault="006D2506" w:rsidP="006D2506">
      <w:pPr>
        <w:ind w:left="0"/>
        <w:rPr>
          <w:lang w:eastAsia="nl-NL"/>
        </w:rPr>
      </w:pPr>
    </w:p>
    <w:p w:rsidR="00671F80" w:rsidRPr="00F56C61" w:rsidRDefault="00BD3A9F" w:rsidP="00671F80">
      <w:pPr>
        <w:ind w:left="0"/>
        <w:rPr>
          <w:u w:val="single"/>
          <w:lang w:eastAsia="nl-NL"/>
        </w:rPr>
      </w:pPr>
      <w:r>
        <w:rPr>
          <w:u w:val="single"/>
          <w:lang w:eastAsia="nl-NL"/>
        </w:rPr>
        <w:t>Opdracht</w:t>
      </w:r>
      <w:r w:rsidR="00E529C6">
        <w:rPr>
          <w:u w:val="single"/>
          <w:lang w:eastAsia="nl-NL"/>
        </w:rPr>
        <w:t xml:space="preserve"> 6</w:t>
      </w:r>
      <w:r w:rsidR="00671F80" w:rsidRPr="00F56C61">
        <w:rPr>
          <w:u w:val="single"/>
          <w:lang w:eastAsia="nl-NL"/>
        </w:rPr>
        <w:t>: Alie en Liesbeth</w:t>
      </w: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Zet a</w:t>
      </w:r>
      <w:r>
        <w:rPr>
          <w:lang w:eastAsia="nl-NL"/>
        </w:rPr>
        <w:t>chter de zinnen van de twee ca</w:t>
      </w:r>
      <w:r w:rsidRPr="00EA3635">
        <w:rPr>
          <w:lang w:eastAsia="nl-NL"/>
        </w:rPr>
        <w:t>s</w:t>
      </w:r>
      <w:r>
        <w:rPr>
          <w:lang w:eastAsia="nl-NL"/>
        </w:rPr>
        <w:t>ussen</w:t>
      </w:r>
      <w:r w:rsidRPr="00EA3635">
        <w:rPr>
          <w:lang w:eastAsia="nl-NL"/>
        </w:rPr>
        <w:t xml:space="preserve"> hieronder </w:t>
      </w:r>
      <w:r>
        <w:rPr>
          <w:lang w:eastAsia="nl-NL"/>
        </w:rPr>
        <w:t>op welk ontwikkelingsaspect deze</w:t>
      </w:r>
      <w:r w:rsidRPr="00EA3635">
        <w:rPr>
          <w:lang w:eastAsia="nl-NL"/>
        </w:rPr>
        <w:t xml:space="preserve"> betrekking heeft.</w:t>
      </w:r>
    </w:p>
    <w:p w:rsidR="00671F80" w:rsidRPr="00EA3635" w:rsidRDefault="00671F80" w:rsidP="00671F80">
      <w:pPr>
        <w:rPr>
          <w:lang w:eastAsia="nl-NL"/>
        </w:rPr>
      </w:pP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Cas</w:t>
      </w:r>
      <w:r>
        <w:rPr>
          <w:lang w:eastAsia="nl-NL"/>
        </w:rPr>
        <w:t>us</w:t>
      </w:r>
      <w:r w:rsidRPr="00EA3635">
        <w:rPr>
          <w:lang w:eastAsia="nl-NL"/>
        </w:rPr>
        <w:t xml:space="preserve"> 1</w:t>
      </w:r>
      <w:r>
        <w:rPr>
          <w:lang w:eastAsia="nl-NL"/>
        </w:rPr>
        <w:t>: Alie</w:t>
      </w:r>
    </w:p>
    <w:p w:rsidR="00671F80" w:rsidRPr="007A5272" w:rsidRDefault="00671F80" w:rsidP="00671F80">
      <w:pPr>
        <w:pStyle w:val="Lijstalinea"/>
        <w:numPr>
          <w:ilvl w:val="0"/>
          <w:numId w:val="2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Alie van twaalf racet op zijn fiets door de wijk waarbij hij zo nu en dan op zijn achterwiel balanceert. </w:t>
      </w:r>
      <w:r w:rsidR="003905AA" w:rsidRPr="003905AA">
        <w:rPr>
          <w:color w:val="00B050"/>
          <w:lang w:eastAsia="nl-NL"/>
        </w:rPr>
        <w:t>Lichamelijk/Motorisch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>Hij vindt dat vet en hoopt dat zijn vrienden hem goed in de gaten hebben.</w:t>
      </w:r>
      <w:r w:rsidR="003905AA">
        <w:rPr>
          <w:lang w:eastAsia="nl-NL"/>
        </w:rPr>
        <w:t xml:space="preserve"> </w:t>
      </w:r>
      <w:r w:rsidR="003905AA" w:rsidRPr="003905AA">
        <w:rPr>
          <w:color w:val="00B050"/>
          <w:lang w:eastAsia="nl-NL"/>
        </w:rPr>
        <w:t>Sociaal-affectief</w:t>
      </w:r>
      <w:r w:rsidRPr="003905AA">
        <w:rPr>
          <w:color w:val="00B050"/>
          <w:lang w:eastAsia="nl-NL"/>
        </w:rPr>
        <w:t xml:space="preserve"> 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 xml:space="preserve">Hij wil graag bij hen scoren. </w:t>
      </w:r>
      <w:r w:rsidR="003905AA" w:rsidRPr="003905AA">
        <w:rPr>
          <w:color w:val="00B050"/>
          <w:lang w:eastAsia="nl-NL"/>
        </w:rPr>
        <w:t>Sociaal-affectief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 xml:space="preserve">Ook bij de meisjes trouwens, daar heeft hij wel oog voor. </w:t>
      </w:r>
      <w:r w:rsidR="003905AA" w:rsidRPr="003905AA">
        <w:rPr>
          <w:color w:val="00B050"/>
          <w:lang w:eastAsia="nl-NL"/>
        </w:rPr>
        <w:t>Sociaal-affectief</w:t>
      </w:r>
    </w:p>
    <w:p w:rsidR="00671F80" w:rsidRPr="00EA3635" w:rsidRDefault="00671F80" w:rsidP="00671F80">
      <w:pPr>
        <w:pStyle w:val="Lijstalinea"/>
        <w:numPr>
          <w:ilvl w:val="0"/>
          <w:numId w:val="2"/>
        </w:numPr>
        <w:rPr>
          <w:lang w:eastAsia="nl-NL"/>
        </w:rPr>
      </w:pPr>
      <w:r w:rsidRPr="00EA3635">
        <w:rPr>
          <w:lang w:eastAsia="nl-NL"/>
        </w:rPr>
        <w:t>Hij is een beetje verliefd op Maaike en soms droomt hij dat hij haar zoent.</w:t>
      </w:r>
      <w:r w:rsidR="003905AA">
        <w:rPr>
          <w:lang w:eastAsia="nl-NL"/>
        </w:rPr>
        <w:t xml:space="preserve"> </w:t>
      </w:r>
      <w:r w:rsidR="003905AA" w:rsidRPr="003905AA">
        <w:rPr>
          <w:color w:val="00B050"/>
          <w:lang w:eastAsia="nl-NL"/>
        </w:rPr>
        <w:t>Sociaal-affectief</w:t>
      </w:r>
      <w:r w:rsidRPr="003905AA">
        <w:rPr>
          <w:color w:val="00B050"/>
          <w:lang w:eastAsia="nl-NL"/>
        </w:rPr>
        <w:t xml:space="preserve"> </w:t>
      </w:r>
    </w:p>
    <w:p w:rsidR="00671F80" w:rsidRPr="00EA3635" w:rsidRDefault="00671F80" w:rsidP="00671F80">
      <w:pPr>
        <w:rPr>
          <w:lang w:eastAsia="nl-NL"/>
        </w:rPr>
      </w:pPr>
    </w:p>
    <w:p w:rsidR="00671F80" w:rsidRPr="00EA3635" w:rsidRDefault="00671F80" w:rsidP="00671F80">
      <w:pPr>
        <w:ind w:left="0"/>
        <w:rPr>
          <w:lang w:eastAsia="nl-NL"/>
        </w:rPr>
      </w:pPr>
      <w:r w:rsidRPr="00EA3635">
        <w:rPr>
          <w:lang w:eastAsia="nl-NL"/>
        </w:rPr>
        <w:t>Cas</w:t>
      </w:r>
      <w:r>
        <w:rPr>
          <w:lang w:eastAsia="nl-NL"/>
        </w:rPr>
        <w:t>us</w:t>
      </w:r>
      <w:r w:rsidRPr="00EA3635">
        <w:rPr>
          <w:lang w:eastAsia="nl-NL"/>
        </w:rPr>
        <w:t xml:space="preserve"> 2</w:t>
      </w:r>
      <w:r>
        <w:rPr>
          <w:lang w:eastAsia="nl-NL"/>
        </w:rPr>
        <w:t>: Liesbeth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Liesbeth van negen is een echte leesmees. </w:t>
      </w:r>
      <w:r w:rsidR="003905AA" w:rsidRPr="003905AA">
        <w:rPr>
          <w:color w:val="00B050"/>
          <w:lang w:eastAsia="nl-NL"/>
        </w:rPr>
        <w:t>Cognitief</w:t>
      </w:r>
    </w:p>
    <w:p w:rsidR="00671F80" w:rsidRPr="003905AA" w:rsidRDefault="00671F80" w:rsidP="00671F80">
      <w:pPr>
        <w:pStyle w:val="Lijstalinea"/>
        <w:numPr>
          <w:ilvl w:val="0"/>
          <w:numId w:val="3"/>
        </w:numPr>
        <w:rPr>
          <w:color w:val="00B050"/>
          <w:lang w:eastAsia="nl-NL"/>
        </w:rPr>
      </w:pPr>
      <w:r w:rsidRPr="00EA3635">
        <w:rPr>
          <w:lang w:eastAsia="nl-NL"/>
        </w:rPr>
        <w:lastRenderedPageBreak/>
        <w:t xml:space="preserve">Ze vindt het gezellig om met haar boekje op de bank te kruipen. </w:t>
      </w:r>
      <w:r w:rsidR="003905AA" w:rsidRPr="003905AA">
        <w:rPr>
          <w:color w:val="00B050"/>
          <w:lang w:eastAsia="nl-NL"/>
        </w:rPr>
        <w:t>Lichamelijk/ Motorisch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Ze vindt het heerlijk als ze dan verwend wordt door haar moeder die haar een glas limonade brengt. </w:t>
      </w:r>
      <w:r w:rsidR="003905AA" w:rsidRPr="003905AA">
        <w:rPr>
          <w:color w:val="00B050"/>
          <w:lang w:eastAsia="nl-NL"/>
        </w:rPr>
        <w:t>Sociaal-affectief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Haar moeder wil echter dat zij ook eens lekker buiten met vriendinnen gaat spelen. </w:t>
      </w:r>
      <w:r w:rsidR="003905AA" w:rsidRPr="003905AA">
        <w:rPr>
          <w:color w:val="00B050"/>
          <w:lang w:eastAsia="nl-NL"/>
        </w:rPr>
        <w:t>Sociaal-affectief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Of dat zij op sport gaat. </w:t>
      </w:r>
      <w:r w:rsidR="003905AA" w:rsidRPr="003905AA">
        <w:rPr>
          <w:color w:val="00B050"/>
          <w:lang w:eastAsia="nl-NL"/>
        </w:rPr>
        <w:t>Lichamelijk/ Motorisch</w:t>
      </w:r>
    </w:p>
    <w:p w:rsidR="00671F80" w:rsidRPr="007A5272" w:rsidRDefault="00671F80" w:rsidP="00671F80">
      <w:pPr>
        <w:pStyle w:val="Lijstalinea"/>
        <w:numPr>
          <w:ilvl w:val="0"/>
          <w:numId w:val="3"/>
        </w:numPr>
        <w:rPr>
          <w:color w:val="FF6600"/>
          <w:lang w:eastAsia="nl-NL"/>
        </w:rPr>
      </w:pPr>
      <w:r w:rsidRPr="00EA3635">
        <w:rPr>
          <w:lang w:eastAsia="nl-NL"/>
        </w:rPr>
        <w:t xml:space="preserve">Of muziekles neemt. </w:t>
      </w:r>
      <w:r w:rsidR="003905AA" w:rsidRPr="003905AA">
        <w:rPr>
          <w:color w:val="00B050"/>
          <w:lang w:eastAsia="nl-NL"/>
        </w:rPr>
        <w:t>Cognitief</w:t>
      </w:r>
    </w:p>
    <w:p w:rsidR="00E529C6" w:rsidRDefault="00671F80" w:rsidP="00E529C6">
      <w:pPr>
        <w:pStyle w:val="Lijstalinea"/>
        <w:numPr>
          <w:ilvl w:val="0"/>
          <w:numId w:val="3"/>
        </w:numPr>
        <w:rPr>
          <w:lang w:eastAsia="nl-NL"/>
        </w:rPr>
      </w:pPr>
      <w:r w:rsidRPr="00EA3635">
        <w:rPr>
          <w:lang w:eastAsia="nl-NL"/>
        </w:rPr>
        <w:t xml:space="preserve">In ieder geval iets waardoor ze in contact komt met anderen. </w:t>
      </w:r>
      <w:r w:rsidR="003905AA" w:rsidRPr="003905AA">
        <w:rPr>
          <w:color w:val="00B050"/>
          <w:lang w:eastAsia="nl-NL"/>
        </w:rPr>
        <w:t>Sociaal-affectief</w:t>
      </w:r>
    </w:p>
    <w:p w:rsidR="00E529C6" w:rsidRDefault="00E529C6" w:rsidP="00E529C6">
      <w:pPr>
        <w:ind w:left="0"/>
        <w:rPr>
          <w:lang w:eastAsia="nl-NL"/>
        </w:rPr>
      </w:pPr>
    </w:p>
    <w:p w:rsidR="00E529C6" w:rsidRDefault="00E529C6" w:rsidP="00E529C6">
      <w:pPr>
        <w:ind w:left="0"/>
        <w:rPr>
          <w:lang w:eastAsia="nl-NL"/>
        </w:rPr>
      </w:pPr>
    </w:p>
    <w:p w:rsidR="006D2506" w:rsidRDefault="006D2506" w:rsidP="006D2506">
      <w:pPr>
        <w:ind w:left="0"/>
        <w:rPr>
          <w:lang w:eastAsia="nl-NL"/>
        </w:rPr>
      </w:pPr>
    </w:p>
    <w:sectPr w:rsidR="006D2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421"/>
    <w:multiLevelType w:val="hybridMultilevel"/>
    <w:tmpl w:val="B7E8E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75B9"/>
    <w:multiLevelType w:val="hybridMultilevel"/>
    <w:tmpl w:val="063694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1939"/>
    <w:multiLevelType w:val="hybridMultilevel"/>
    <w:tmpl w:val="728A782A"/>
    <w:lvl w:ilvl="0" w:tplc="67B29564">
      <w:start w:val="1"/>
      <w:numFmt w:val="upperLetter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F3C54"/>
    <w:multiLevelType w:val="hybridMultilevel"/>
    <w:tmpl w:val="F6665D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C412E"/>
    <w:multiLevelType w:val="hybridMultilevel"/>
    <w:tmpl w:val="072209EC"/>
    <w:lvl w:ilvl="0" w:tplc="BB9CD4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5E85"/>
    <w:multiLevelType w:val="hybridMultilevel"/>
    <w:tmpl w:val="16504B3A"/>
    <w:lvl w:ilvl="0" w:tplc="50344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16B4B"/>
    <w:multiLevelType w:val="hybridMultilevel"/>
    <w:tmpl w:val="DC3A5116"/>
    <w:lvl w:ilvl="0" w:tplc="1D0255C2">
      <w:start w:val="1"/>
      <w:numFmt w:val="decimal"/>
      <w:pStyle w:val="Kop2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732" w:hanging="360"/>
      </w:pPr>
    </w:lvl>
    <w:lvl w:ilvl="2" w:tplc="0413001B" w:tentative="1">
      <w:start w:val="1"/>
      <w:numFmt w:val="lowerRoman"/>
      <w:lvlText w:val="%3."/>
      <w:lvlJc w:val="right"/>
      <w:pPr>
        <w:ind w:left="1452" w:hanging="180"/>
      </w:pPr>
    </w:lvl>
    <w:lvl w:ilvl="3" w:tplc="0413000F" w:tentative="1">
      <w:start w:val="1"/>
      <w:numFmt w:val="decimal"/>
      <w:lvlText w:val="%4."/>
      <w:lvlJc w:val="left"/>
      <w:pPr>
        <w:ind w:left="2172" w:hanging="360"/>
      </w:pPr>
    </w:lvl>
    <w:lvl w:ilvl="4" w:tplc="04130019" w:tentative="1">
      <w:start w:val="1"/>
      <w:numFmt w:val="lowerLetter"/>
      <w:lvlText w:val="%5."/>
      <w:lvlJc w:val="left"/>
      <w:pPr>
        <w:ind w:left="2892" w:hanging="360"/>
      </w:pPr>
    </w:lvl>
    <w:lvl w:ilvl="5" w:tplc="0413001B" w:tentative="1">
      <w:start w:val="1"/>
      <w:numFmt w:val="lowerRoman"/>
      <w:lvlText w:val="%6."/>
      <w:lvlJc w:val="right"/>
      <w:pPr>
        <w:ind w:left="3612" w:hanging="180"/>
      </w:pPr>
    </w:lvl>
    <w:lvl w:ilvl="6" w:tplc="0413000F" w:tentative="1">
      <w:start w:val="1"/>
      <w:numFmt w:val="decimal"/>
      <w:lvlText w:val="%7."/>
      <w:lvlJc w:val="left"/>
      <w:pPr>
        <w:ind w:left="4332" w:hanging="360"/>
      </w:pPr>
    </w:lvl>
    <w:lvl w:ilvl="7" w:tplc="04130019" w:tentative="1">
      <w:start w:val="1"/>
      <w:numFmt w:val="lowerLetter"/>
      <w:lvlText w:val="%8."/>
      <w:lvlJc w:val="left"/>
      <w:pPr>
        <w:ind w:left="5052" w:hanging="360"/>
      </w:pPr>
    </w:lvl>
    <w:lvl w:ilvl="8" w:tplc="0413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7F9437D2"/>
    <w:multiLevelType w:val="hybridMultilevel"/>
    <w:tmpl w:val="E24E45FE"/>
    <w:lvl w:ilvl="0" w:tplc="BB9CD4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80"/>
    <w:rsid w:val="000931E9"/>
    <w:rsid w:val="003905AA"/>
    <w:rsid w:val="00515DA5"/>
    <w:rsid w:val="005E3EE6"/>
    <w:rsid w:val="00671F80"/>
    <w:rsid w:val="006D2506"/>
    <w:rsid w:val="00746A8D"/>
    <w:rsid w:val="0078587B"/>
    <w:rsid w:val="00BD3A9F"/>
    <w:rsid w:val="00E529C6"/>
    <w:rsid w:val="00EF3DB9"/>
    <w:rsid w:val="00F0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F80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671F80"/>
    <w:pPr>
      <w:widowControl w:val="0"/>
      <w:numPr>
        <w:numId w:val="5"/>
      </w:numPr>
      <w:suppressAutoHyphens/>
      <w:spacing w:line="276" w:lineRule="auto"/>
      <w:outlineLvl w:val="1"/>
    </w:pPr>
    <w:rPr>
      <w:b/>
      <w:sz w:val="32"/>
    </w:rPr>
  </w:style>
  <w:style w:type="paragraph" w:styleId="Kop3">
    <w:name w:val="heading 3"/>
    <w:basedOn w:val="Lijstalinea"/>
    <w:next w:val="Standaard"/>
    <w:link w:val="Kop3Char"/>
    <w:uiPriority w:val="9"/>
    <w:qFormat/>
    <w:rsid w:val="00671F80"/>
    <w:pPr>
      <w:numPr>
        <w:numId w:val="6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71F80"/>
    <w:rPr>
      <w:rFonts w:ascii="Arial" w:eastAsia="Calibri" w:hAnsi="Arial" w:cs="Arial"/>
      <w:b/>
      <w:sz w:val="32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671F80"/>
    <w:rPr>
      <w:rFonts w:ascii="Arial" w:eastAsia="Calibri" w:hAnsi="Arial" w:cs="Arial"/>
      <w:b/>
      <w:sz w:val="24"/>
      <w:szCs w:val="24"/>
    </w:rPr>
  </w:style>
  <w:style w:type="paragraph" w:styleId="Lijstalinea">
    <w:name w:val="List Paragraph"/>
    <w:basedOn w:val="Standaard"/>
    <w:uiPriority w:val="34"/>
    <w:qFormat/>
    <w:rsid w:val="00671F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1F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F80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E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3">
    <w:name w:val="Medium Grid 1 Accent 3"/>
    <w:basedOn w:val="Standaardtabel"/>
    <w:uiPriority w:val="67"/>
    <w:rsid w:val="006D250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F01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F80"/>
    <w:pPr>
      <w:spacing w:after="0" w:line="240" w:lineRule="auto"/>
      <w:ind w:left="708"/>
    </w:pPr>
    <w:rPr>
      <w:rFonts w:ascii="Arial" w:eastAsia="Calibri" w:hAnsi="Arial" w:cs="Arial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671F80"/>
    <w:pPr>
      <w:widowControl w:val="0"/>
      <w:numPr>
        <w:numId w:val="5"/>
      </w:numPr>
      <w:suppressAutoHyphens/>
      <w:spacing w:line="276" w:lineRule="auto"/>
      <w:outlineLvl w:val="1"/>
    </w:pPr>
    <w:rPr>
      <w:b/>
      <w:sz w:val="32"/>
    </w:rPr>
  </w:style>
  <w:style w:type="paragraph" w:styleId="Kop3">
    <w:name w:val="heading 3"/>
    <w:basedOn w:val="Lijstalinea"/>
    <w:next w:val="Standaard"/>
    <w:link w:val="Kop3Char"/>
    <w:uiPriority w:val="9"/>
    <w:qFormat/>
    <w:rsid w:val="00671F80"/>
    <w:pPr>
      <w:numPr>
        <w:numId w:val="6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71F80"/>
    <w:rPr>
      <w:rFonts w:ascii="Arial" w:eastAsia="Calibri" w:hAnsi="Arial" w:cs="Arial"/>
      <w:b/>
      <w:sz w:val="32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671F80"/>
    <w:rPr>
      <w:rFonts w:ascii="Arial" w:eastAsia="Calibri" w:hAnsi="Arial" w:cs="Arial"/>
      <w:b/>
      <w:sz w:val="24"/>
      <w:szCs w:val="24"/>
    </w:rPr>
  </w:style>
  <w:style w:type="paragraph" w:styleId="Lijstalinea">
    <w:name w:val="List Paragraph"/>
    <w:basedOn w:val="Standaard"/>
    <w:uiPriority w:val="34"/>
    <w:qFormat/>
    <w:rsid w:val="00671F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71F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F80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E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3">
    <w:name w:val="Medium Grid 1 Accent 3"/>
    <w:basedOn w:val="Standaardtabel"/>
    <w:uiPriority w:val="67"/>
    <w:rsid w:val="006D250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F01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1DD6FEB9</Template>
  <TotalTime>5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Rietveld</dc:creator>
  <cp:lastModifiedBy>Vanessa Daniel</cp:lastModifiedBy>
  <cp:revision>3</cp:revision>
  <dcterms:created xsi:type="dcterms:W3CDTF">2018-01-18T04:26:00Z</dcterms:created>
  <dcterms:modified xsi:type="dcterms:W3CDTF">2018-01-18T04:30:00Z</dcterms:modified>
</cp:coreProperties>
</file>